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4E7" w:rsidRPr="00E70738" w:rsidRDefault="00494797" w:rsidP="00E7073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70738">
        <w:rPr>
          <w:rFonts w:ascii="方正小标宋简体" w:eastAsia="方正小标宋简体" w:hint="eastAsia"/>
          <w:sz w:val="44"/>
          <w:szCs w:val="44"/>
        </w:rPr>
        <w:t>《松江区重大财政支出预算绩效管理办法》的制定依据</w:t>
      </w:r>
    </w:p>
    <w:tbl>
      <w:tblPr>
        <w:tblStyle w:val="a3"/>
        <w:tblpPr w:leftFromText="180" w:rightFromText="18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2030"/>
        <w:gridCol w:w="2131"/>
      </w:tblGrid>
      <w:tr w:rsidR="00E70738" w:rsidRPr="00E70738" w:rsidTr="00494797">
        <w:tc>
          <w:tcPr>
            <w:tcW w:w="1101" w:type="dxa"/>
          </w:tcPr>
          <w:p w:rsidR="00E70738" w:rsidRPr="00E70738" w:rsidRDefault="00E70738" w:rsidP="00E70738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70738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3260" w:type="dxa"/>
          </w:tcPr>
          <w:p w:rsidR="00E70738" w:rsidRPr="00E70738" w:rsidRDefault="00E70738" w:rsidP="00E70738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70738">
              <w:rPr>
                <w:rFonts w:ascii="仿宋_GB2312" w:eastAsia="仿宋_GB2312" w:hint="eastAsia"/>
                <w:sz w:val="32"/>
                <w:szCs w:val="32"/>
              </w:rPr>
              <w:t>名称</w:t>
            </w:r>
          </w:p>
        </w:tc>
        <w:tc>
          <w:tcPr>
            <w:tcW w:w="2030" w:type="dxa"/>
          </w:tcPr>
          <w:p w:rsidR="00E70738" w:rsidRPr="00E70738" w:rsidRDefault="00E70738" w:rsidP="00E70738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70738">
              <w:rPr>
                <w:rFonts w:ascii="仿宋_GB2312" w:eastAsia="仿宋_GB2312" w:hint="eastAsia"/>
                <w:sz w:val="32"/>
                <w:szCs w:val="32"/>
              </w:rPr>
              <w:t>发布部门</w:t>
            </w:r>
          </w:p>
        </w:tc>
        <w:tc>
          <w:tcPr>
            <w:tcW w:w="2131" w:type="dxa"/>
          </w:tcPr>
          <w:p w:rsidR="00E70738" w:rsidRPr="00E70738" w:rsidRDefault="00E70738" w:rsidP="00E70738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70738">
              <w:rPr>
                <w:rFonts w:ascii="仿宋_GB2312" w:eastAsia="仿宋_GB2312" w:hint="eastAsia"/>
                <w:sz w:val="32"/>
                <w:szCs w:val="32"/>
              </w:rPr>
              <w:t>发布时间</w:t>
            </w:r>
          </w:p>
        </w:tc>
      </w:tr>
      <w:tr w:rsidR="00E70738" w:rsidRPr="00E70738" w:rsidTr="00494797">
        <w:tc>
          <w:tcPr>
            <w:tcW w:w="1101" w:type="dxa"/>
          </w:tcPr>
          <w:p w:rsidR="00E70738" w:rsidRPr="00494797" w:rsidRDefault="00E70738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E70738" w:rsidRPr="00494797" w:rsidRDefault="00E70738" w:rsidP="00E70738">
            <w:pPr>
              <w:widowControl/>
              <w:shd w:val="clear" w:color="auto" w:fill="FFFFFF"/>
              <w:spacing w:line="56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《中华人民共和国预算法》</w:t>
            </w:r>
          </w:p>
        </w:tc>
        <w:tc>
          <w:tcPr>
            <w:tcW w:w="2030" w:type="dxa"/>
          </w:tcPr>
          <w:p w:rsidR="00E70738" w:rsidRPr="00494797" w:rsidRDefault="001527F7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全国人大常委会</w:t>
            </w:r>
          </w:p>
        </w:tc>
        <w:tc>
          <w:tcPr>
            <w:tcW w:w="2131" w:type="dxa"/>
          </w:tcPr>
          <w:p w:rsidR="00E70738" w:rsidRPr="00494797" w:rsidRDefault="001527F7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2018年12月29日第二次修正</w:t>
            </w:r>
          </w:p>
        </w:tc>
      </w:tr>
      <w:tr w:rsidR="00E70738" w:rsidRPr="00E70738" w:rsidTr="00494797">
        <w:tc>
          <w:tcPr>
            <w:tcW w:w="1101" w:type="dxa"/>
          </w:tcPr>
          <w:p w:rsidR="00E70738" w:rsidRPr="00494797" w:rsidRDefault="00E70738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E70738" w:rsidRPr="00494797" w:rsidRDefault="00E70738" w:rsidP="00E70738">
            <w:pPr>
              <w:widowControl/>
              <w:shd w:val="clear" w:color="auto" w:fill="FFFFFF"/>
              <w:spacing w:line="56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《中华人民共和国预算法实施条例》（国务院令［2020］729号）</w:t>
            </w:r>
          </w:p>
        </w:tc>
        <w:tc>
          <w:tcPr>
            <w:tcW w:w="2030" w:type="dxa"/>
          </w:tcPr>
          <w:p w:rsidR="00E70738" w:rsidRPr="00494797" w:rsidRDefault="001527F7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国务院</w:t>
            </w:r>
          </w:p>
        </w:tc>
        <w:tc>
          <w:tcPr>
            <w:tcW w:w="2131" w:type="dxa"/>
          </w:tcPr>
          <w:p w:rsidR="00E70738" w:rsidRPr="00494797" w:rsidRDefault="001527F7" w:rsidP="00E7073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2020年8月3</w:t>
            </w:r>
            <w:bookmarkStart w:id="0" w:name="_GoBack"/>
            <w:bookmarkEnd w:id="0"/>
            <w:r w:rsidRPr="00494797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494797" w:rsidRPr="00E70738" w:rsidTr="00494797">
        <w:tc>
          <w:tcPr>
            <w:tcW w:w="1101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94797" w:rsidRPr="00494797" w:rsidRDefault="00494797" w:rsidP="00494797">
            <w:pPr>
              <w:widowControl/>
              <w:shd w:val="clear" w:color="auto" w:fill="FFFFFF"/>
              <w:spacing w:line="560" w:lineRule="exact"/>
              <w:jc w:val="left"/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</w:pPr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《关于我市全面实施预算绩效管理的实施意见》（沪委发［2019］12号</w:t>
            </w:r>
          </w:p>
        </w:tc>
        <w:tc>
          <w:tcPr>
            <w:tcW w:w="2030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中共上海市委</w:t>
            </w:r>
          </w:p>
        </w:tc>
        <w:tc>
          <w:tcPr>
            <w:tcW w:w="2131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2019年5月31日</w:t>
            </w:r>
          </w:p>
        </w:tc>
      </w:tr>
      <w:tr w:rsidR="00494797" w:rsidRPr="00E70738" w:rsidTr="00494797">
        <w:tc>
          <w:tcPr>
            <w:tcW w:w="1101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494797" w:rsidRPr="00494797" w:rsidRDefault="00494797" w:rsidP="00494797">
            <w:pPr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《关于本区全面实施预算绩效管理的实施意见》（</w:t>
            </w:r>
            <w:proofErr w:type="gramStart"/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松委发</w:t>
            </w:r>
            <w:proofErr w:type="gramEnd"/>
            <w:r w:rsidRPr="00494797">
              <w:rPr>
                <w:rFonts w:ascii="仿宋_GB2312" w:eastAsia="仿宋_GB2312" w:hAnsi="Calibri" w:cs="Calibri" w:hint="eastAsia"/>
                <w:color w:val="000000"/>
                <w:kern w:val="0"/>
                <w:sz w:val="28"/>
                <w:szCs w:val="28"/>
              </w:rPr>
              <w:t>［2020］117号）</w:t>
            </w:r>
          </w:p>
        </w:tc>
        <w:tc>
          <w:tcPr>
            <w:tcW w:w="2030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494797">
              <w:rPr>
                <w:rFonts w:ascii="仿宋_GB2312" w:eastAsia="仿宋_GB2312" w:hint="eastAsia"/>
                <w:sz w:val="28"/>
                <w:szCs w:val="28"/>
              </w:rPr>
              <w:t>中共松江区委</w:t>
            </w:r>
          </w:p>
        </w:tc>
        <w:tc>
          <w:tcPr>
            <w:tcW w:w="2131" w:type="dxa"/>
          </w:tcPr>
          <w:p w:rsidR="00494797" w:rsidRPr="00494797" w:rsidRDefault="00494797" w:rsidP="0049479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020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年6月1日</w:t>
            </w:r>
          </w:p>
        </w:tc>
      </w:tr>
    </w:tbl>
    <w:p w:rsidR="00D264E7" w:rsidRPr="00E70738" w:rsidRDefault="00D264E7">
      <w:pPr>
        <w:rPr>
          <w:rFonts w:ascii="仿宋_GB2312" w:eastAsia="仿宋_GB2312" w:hint="eastAsia"/>
          <w:sz w:val="32"/>
          <w:szCs w:val="32"/>
        </w:rPr>
      </w:pPr>
    </w:p>
    <w:sectPr w:rsidR="00D264E7" w:rsidRPr="00E70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NDFkNjllYTRhYmEyOGYzZjdhMGZjNTAxNTA2OWIifQ=="/>
  </w:docVars>
  <w:rsids>
    <w:rsidRoot w:val="00D264E7"/>
    <w:rsid w:val="001527F7"/>
    <w:rsid w:val="00494797"/>
    <w:rsid w:val="00D264E7"/>
    <w:rsid w:val="00E70738"/>
    <w:rsid w:val="0777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9AF5B"/>
  <w15:docId w15:val="{F2ABDC82-43E5-45DA-92EB-EE8CD89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nhideWhenUsed/>
    <w:rsid w:val="00E70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7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2023-11-20T05:09:00Z</dcterms:created>
  <dcterms:modified xsi:type="dcterms:W3CDTF">2023-11-20T05:55:00Z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E26BF6BB37874668BBD17143F7C08FB4_12</vt:lpwstr>
  </property>
</Properties>
</file>